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C" w:rsidRDefault="0065148C" w:rsidP="0065148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</w:t>
      </w:r>
      <w:r w:rsidRPr="0065148C">
        <w:rPr>
          <w:rFonts w:ascii="Times New Roman" w:hAnsi="Times New Roman" w:cs="Times New Roman"/>
          <w:bCs/>
          <w:sz w:val="32"/>
          <w:szCs w:val="32"/>
        </w:rPr>
        <w:t>Утверждаю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65148C" w:rsidRDefault="0065148C" w:rsidP="0065148C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Начальник УОМО</w:t>
      </w:r>
    </w:p>
    <w:p w:rsidR="0065148C" w:rsidRPr="0065148C" w:rsidRDefault="0065148C" w:rsidP="0065148C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Пешкова Л.В.___________</w:t>
      </w:r>
    </w:p>
    <w:p w:rsidR="0065148C" w:rsidRDefault="0065148C" w:rsidP="006514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5148C" w:rsidRDefault="0065148C" w:rsidP="0065148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2AE8" w:rsidRPr="0065148C" w:rsidRDefault="006F2AE8" w:rsidP="006514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148C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6F2AE8" w:rsidRPr="0065148C" w:rsidRDefault="006F2AE8" w:rsidP="00651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148C">
        <w:rPr>
          <w:rFonts w:ascii="Times New Roman" w:hAnsi="Times New Roman" w:cs="Times New Roman"/>
          <w:b/>
          <w:bCs/>
          <w:sz w:val="32"/>
          <w:szCs w:val="32"/>
        </w:rPr>
        <w:t xml:space="preserve">о Районном детском парламенте </w:t>
      </w:r>
    </w:p>
    <w:p w:rsidR="006F2AE8" w:rsidRPr="0065148C" w:rsidRDefault="006F2AE8" w:rsidP="006514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148C">
        <w:rPr>
          <w:rFonts w:ascii="Times New Roman" w:hAnsi="Times New Roman" w:cs="Times New Roman"/>
          <w:b/>
          <w:bCs/>
          <w:sz w:val="32"/>
          <w:szCs w:val="32"/>
        </w:rPr>
        <w:t>Усть-Удинского района</w:t>
      </w:r>
    </w:p>
    <w:p w:rsidR="006F2AE8" w:rsidRPr="006F2AE8" w:rsidRDefault="006F2AE8" w:rsidP="006F2AE8">
      <w:r w:rsidRPr="006F2AE8">
        <w:t> </w:t>
      </w:r>
    </w:p>
    <w:p w:rsidR="006F2AE8" w:rsidRPr="00800317" w:rsidRDefault="006F2AE8" w:rsidP="006F2AE8">
      <w:pPr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34489" w:rsidRDefault="006F2AE8" w:rsidP="004344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 </w:t>
      </w:r>
      <w:r w:rsidRPr="00800317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6F2AE8" w:rsidRDefault="006F2AE8" w:rsidP="00434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sz w:val="28"/>
          <w:szCs w:val="28"/>
        </w:rPr>
        <w:t>осуществлени</w:t>
      </w:r>
      <w:r w:rsidR="00647A93" w:rsidRPr="00434489">
        <w:rPr>
          <w:rFonts w:ascii="Times New Roman" w:hAnsi="Times New Roman" w:cs="Times New Roman"/>
          <w:sz w:val="28"/>
          <w:szCs w:val="28"/>
        </w:rPr>
        <w:t>е</w:t>
      </w:r>
      <w:r w:rsidRPr="00434489">
        <w:rPr>
          <w:rFonts w:ascii="Times New Roman" w:hAnsi="Times New Roman" w:cs="Times New Roman"/>
          <w:sz w:val="28"/>
          <w:szCs w:val="28"/>
        </w:rPr>
        <w:t>  деятельности, направленной на воспитание чувства патриотизма; выражение гражданской позиции школьников по вопросам, затрагивающим их интересы;  удовлетворения духовных и иных нематериальных потребностей, социальное становление и развитие школьников, а также формирование общей культуры их личности;</w:t>
      </w:r>
    </w:p>
    <w:p w:rsidR="00434489" w:rsidRDefault="00434489" w:rsidP="00434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317">
        <w:rPr>
          <w:rFonts w:ascii="Times New Roman" w:hAnsi="Times New Roman" w:cs="Times New Roman"/>
          <w:sz w:val="28"/>
          <w:szCs w:val="28"/>
        </w:rPr>
        <w:t xml:space="preserve"> прав и представительство интересов школьников и  детских сообществ;</w:t>
      </w:r>
    </w:p>
    <w:p w:rsidR="006F2AE8" w:rsidRPr="00434489" w:rsidRDefault="00434489" w:rsidP="00CD53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317">
        <w:rPr>
          <w:rFonts w:ascii="Times New Roman" w:hAnsi="Times New Roman" w:cs="Times New Roman"/>
          <w:sz w:val="28"/>
          <w:szCs w:val="28"/>
        </w:rPr>
        <w:t xml:space="preserve"> детского проектного движения как общественной силы, заин</w:t>
      </w:r>
      <w:r>
        <w:rPr>
          <w:rFonts w:ascii="Times New Roman" w:hAnsi="Times New Roman" w:cs="Times New Roman"/>
          <w:sz w:val="28"/>
          <w:szCs w:val="28"/>
        </w:rPr>
        <w:t>тересованной в развитии района.</w:t>
      </w:r>
      <w:r w:rsidR="006F2AE8" w:rsidRPr="00434489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F2AE8" w:rsidRPr="00434489" w:rsidRDefault="006F2AE8" w:rsidP="00434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4489">
        <w:rPr>
          <w:rFonts w:ascii="Times New Roman" w:hAnsi="Times New Roman" w:cs="Times New Roman"/>
          <w:sz w:val="28"/>
          <w:szCs w:val="28"/>
        </w:rPr>
        <w:t>становление и развитие форм  школьного самоуправления в районе через  деятельность Детского парламента;</w:t>
      </w:r>
    </w:p>
    <w:p w:rsidR="006F2AE8" w:rsidRPr="00434489" w:rsidRDefault="006F2AE8" w:rsidP="00434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по проблемам  детей и молодёжи  и представление  их анализа   общественности  района с целью привлечения внимания к проблемам  детей и подростков района,  последующей разработки системы приоритетов  политики в области образования и молодежной политики в районе;</w:t>
      </w:r>
    </w:p>
    <w:p w:rsidR="006F2AE8" w:rsidRPr="00434489" w:rsidRDefault="006F2AE8" w:rsidP="00434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sz w:val="28"/>
          <w:szCs w:val="28"/>
        </w:rPr>
        <w:t xml:space="preserve"> разработка и практическая реализация  детских и молодежных социально значимых проектов на основе результатов социологических исследований;</w:t>
      </w:r>
    </w:p>
    <w:p w:rsidR="006F2AE8" w:rsidRPr="00434489" w:rsidRDefault="006F2AE8" w:rsidP="00434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sz w:val="28"/>
          <w:szCs w:val="28"/>
        </w:rPr>
        <w:t xml:space="preserve"> поддержка  детских команд, способных создавать и реализовывать проекты;</w:t>
      </w:r>
    </w:p>
    <w:p w:rsidR="006F2AE8" w:rsidRPr="00434489" w:rsidRDefault="006F2AE8" w:rsidP="00434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sz w:val="28"/>
          <w:szCs w:val="28"/>
        </w:rPr>
        <w:lastRenderedPageBreak/>
        <w:t>создание информационного пространства,  посредством  которого информировать общественность района  о деятельности школьного сообщества, представлять опыт проектной деятельности школьников;</w:t>
      </w:r>
    </w:p>
    <w:p w:rsidR="006F2AE8" w:rsidRPr="00434489" w:rsidRDefault="006F2AE8" w:rsidP="00434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sz w:val="28"/>
          <w:szCs w:val="28"/>
        </w:rPr>
        <w:t>проведение   районных  акций, мероприятий  с привлечением  школьников района;</w:t>
      </w:r>
    </w:p>
    <w:p w:rsidR="006F2AE8" w:rsidRPr="00434489" w:rsidRDefault="006F2AE8" w:rsidP="004344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489">
        <w:rPr>
          <w:rFonts w:ascii="Times New Roman" w:hAnsi="Times New Roman" w:cs="Times New Roman"/>
          <w:sz w:val="28"/>
          <w:szCs w:val="28"/>
        </w:rPr>
        <w:t>участие в реализации законов,  муниципальных программ, обеспечивающих конкретные права и возможности школьников, создание внутренней нормативно-правовой базы РШП.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1.1. Районный детский парламент (далее – детский парламент) МО «Усть-Удинский район» представляет собой орган общественно-государственного детского управления органами школьного самоуправления и инициативами  школьников МО «Усть-Удинский район».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 xml:space="preserve">1.2. Детский парламент формируется по инициативе ученического сообщества   при  поддержке  </w:t>
      </w:r>
      <w:r w:rsidR="00800317" w:rsidRPr="00800317">
        <w:rPr>
          <w:rFonts w:ascii="Times New Roman" w:hAnsi="Times New Roman" w:cs="Times New Roman"/>
          <w:sz w:val="28"/>
          <w:szCs w:val="28"/>
        </w:rPr>
        <w:t>Усть-Удинского</w:t>
      </w:r>
      <w:r w:rsidRPr="00800317">
        <w:rPr>
          <w:rFonts w:ascii="Times New Roman" w:hAnsi="Times New Roman" w:cs="Times New Roman"/>
          <w:sz w:val="28"/>
          <w:szCs w:val="28"/>
        </w:rPr>
        <w:t xml:space="preserve"> муниципального управл</w:t>
      </w:r>
      <w:r w:rsidR="00800317" w:rsidRPr="00800317">
        <w:rPr>
          <w:rFonts w:ascii="Times New Roman" w:hAnsi="Times New Roman" w:cs="Times New Roman"/>
          <w:sz w:val="28"/>
          <w:szCs w:val="28"/>
        </w:rPr>
        <w:t>ения</w:t>
      </w:r>
      <w:r w:rsidRPr="00800317">
        <w:rPr>
          <w:rFonts w:ascii="Times New Roman" w:hAnsi="Times New Roman" w:cs="Times New Roman"/>
          <w:sz w:val="28"/>
          <w:szCs w:val="28"/>
        </w:rPr>
        <w:t xml:space="preserve"> образования (далее – управление образования).</w:t>
      </w:r>
    </w:p>
    <w:p w:rsidR="006F2AE8" w:rsidRPr="00800317" w:rsidRDefault="00434489" w:rsidP="0043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1.3.Деятельность детского </w:t>
      </w:r>
      <w:r w:rsidR="006F2AE8" w:rsidRPr="00800317">
        <w:rPr>
          <w:rFonts w:ascii="Times New Roman" w:hAnsi="Times New Roman" w:cs="Times New Roman"/>
          <w:sz w:val="28"/>
          <w:szCs w:val="28"/>
        </w:rPr>
        <w:t>парламента  регламентируется  положением  о  парламенте, утвержденном  учредителем  - Управлением образования.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1.4. В своей деятельности Детский парламент руководствуется настоящим Положением, законодательством  РФ, решениями сессий Областного детского парламента и  решениями Общего Совета.</w:t>
      </w:r>
    </w:p>
    <w:p w:rsidR="006F2AE8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1.5. Деятельность детского парламента поддерживается Управлением образования, органами муниципальной власти.</w:t>
      </w:r>
    </w:p>
    <w:p w:rsidR="00D34B0B" w:rsidRPr="00800317" w:rsidRDefault="00D34B0B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Организационно-техническое и научно-методическое сопровождение работы районного детского парламента осуществляет муниципальное бюджетное учреждение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bookmarkStart w:id="0" w:name="_GoBack"/>
      <w:bookmarkEnd w:id="0"/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1.</w:t>
      </w:r>
      <w:r w:rsidR="00D34B0B">
        <w:rPr>
          <w:rFonts w:ascii="Times New Roman" w:hAnsi="Times New Roman" w:cs="Times New Roman"/>
          <w:sz w:val="28"/>
          <w:szCs w:val="28"/>
        </w:rPr>
        <w:t>7</w:t>
      </w:r>
      <w:r w:rsidRPr="00800317">
        <w:rPr>
          <w:rFonts w:ascii="Times New Roman" w:hAnsi="Times New Roman" w:cs="Times New Roman"/>
          <w:sz w:val="28"/>
          <w:szCs w:val="28"/>
        </w:rPr>
        <w:t>. Детский парламент  взаимодействует с органами местного самоуправления, общественными организациями и объединениями, действующими в соответствии с законодательством РФ и Иркутской области.</w:t>
      </w:r>
    </w:p>
    <w:p w:rsidR="00FC38E1" w:rsidRPr="00434489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1.7. Детский парламент, будучи открытым для конструктивного сотрудничества с органами государственной власти и местного самоуправления, политическими и иными общественными объединениями, отказывается от участия в избирательных кампаниях любых политических сил.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b/>
          <w:bCs/>
          <w:sz w:val="28"/>
          <w:szCs w:val="28"/>
        </w:rPr>
        <w:t>2. Основные полномочия парламента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lastRenderedPageBreak/>
        <w:t>2.1. Парламент  представляет  интересы  органов школьного  самоуправления, детских проектных групп и отдельных школьников во всех структурах муниципальной </w:t>
      </w:r>
      <w:r w:rsidR="00434489">
        <w:rPr>
          <w:rFonts w:ascii="Times New Roman" w:hAnsi="Times New Roman" w:cs="Times New Roman"/>
          <w:sz w:val="28"/>
          <w:szCs w:val="28"/>
        </w:rPr>
        <w:t>и</w:t>
      </w:r>
      <w:r w:rsidRPr="00800317">
        <w:rPr>
          <w:rFonts w:ascii="Times New Roman" w:hAnsi="Times New Roman" w:cs="Times New Roman"/>
          <w:sz w:val="28"/>
          <w:szCs w:val="28"/>
        </w:rPr>
        <w:t xml:space="preserve"> исполнительной власти.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2.2.  Парламент  выполняет  функцию защиты прав и интересов школьников в случае их  ущемления и прямого нарушения.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2.3. Представители Детского парламента участвуют  во всех открытых мероприятиях, посвященных анализу деятельности, формированию целей и приоритетов в области образования, касающихся  интересов и прав школьников.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2.4. Парламент организует и проводит организационные, культурно-массовые, спортивные  и иные мероприятия, необходимые для   появления, развития и реализации  детских проектов, обеспечения  прав школьников.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2.5.  Парламент  имеет право получать у компетентных  должностных   лиц   любую информацию о конкретной деятельности в сфере  образования и молодежной политике, касающиеся интересов и прав школьников.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2.6. Парламент выдвигает кандидатуру из числа школьников-активистов на награждение путевками в лагеря «Орленок», «Океан».                                   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b/>
          <w:bCs/>
          <w:sz w:val="28"/>
          <w:szCs w:val="28"/>
        </w:rPr>
        <w:t>2. Структура организации и деятельности.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2.1. Детский парламент  избирается  из представителей муниципальных общеобразовательных учреждений района (минимум по одному представителю от каждой школы), являющихся учащимися 8-11 классов сроком на один год. Процедуру  выборов   определяет  само общеобразовательное учреждение.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2.2.  Для ведения заседаний и осуществления внутриорганизационных полномочий Детский парламент избирает </w:t>
      </w:r>
      <w:r w:rsidRPr="00800317">
        <w:rPr>
          <w:rFonts w:ascii="Times New Roman" w:hAnsi="Times New Roman" w:cs="Times New Roman"/>
          <w:i/>
          <w:iCs/>
          <w:sz w:val="28"/>
          <w:szCs w:val="28"/>
        </w:rPr>
        <w:t>председателя   парламента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2.3. Председатель   двух  заместителей, которые возглавляют комитеты по  проектной и </w:t>
      </w:r>
      <w:r w:rsidRPr="00800317">
        <w:rPr>
          <w:rFonts w:ascii="Times New Roman" w:hAnsi="Times New Roman" w:cs="Times New Roman"/>
          <w:i/>
          <w:iCs/>
          <w:sz w:val="28"/>
          <w:szCs w:val="28"/>
        </w:rPr>
        <w:t>организационной</w:t>
      </w:r>
      <w:r w:rsidRPr="00800317">
        <w:rPr>
          <w:rFonts w:ascii="Times New Roman" w:hAnsi="Times New Roman" w:cs="Times New Roman"/>
          <w:sz w:val="28"/>
          <w:szCs w:val="28"/>
        </w:rPr>
        <w:t> деятельности.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2.4. Председатель Детского парламента и заместители избираются открытым голосованием  на</w:t>
      </w:r>
      <w:r w:rsidR="00434489">
        <w:rPr>
          <w:rFonts w:ascii="Times New Roman" w:hAnsi="Times New Roman" w:cs="Times New Roman"/>
          <w:sz w:val="28"/>
          <w:szCs w:val="28"/>
        </w:rPr>
        <w:t xml:space="preserve"> заседании Детского парламента</w:t>
      </w:r>
      <w:r w:rsidR="00800317" w:rsidRPr="00800317">
        <w:rPr>
          <w:rFonts w:ascii="Times New Roman" w:hAnsi="Times New Roman" w:cs="Times New Roman"/>
          <w:sz w:val="28"/>
          <w:szCs w:val="28"/>
        </w:rPr>
        <w:t xml:space="preserve">, </w:t>
      </w:r>
      <w:r w:rsidR="00434489">
        <w:rPr>
          <w:rFonts w:ascii="Times New Roman" w:hAnsi="Times New Roman" w:cs="Times New Roman"/>
          <w:sz w:val="28"/>
          <w:szCs w:val="28"/>
        </w:rPr>
        <w:t>сроком на </w:t>
      </w:r>
      <w:r w:rsidRPr="00800317">
        <w:rPr>
          <w:rFonts w:ascii="Times New Roman" w:hAnsi="Times New Roman" w:cs="Times New Roman"/>
          <w:sz w:val="28"/>
          <w:szCs w:val="28"/>
        </w:rPr>
        <w:t>1 учебный год.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2.5.  В случае недобросовестного выполнения председателем  и заместителями  своих полномочий, они могут быть переизбраны  до истечения срока полномочий.</w:t>
      </w:r>
    </w:p>
    <w:p w:rsidR="006F2AE8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lastRenderedPageBreak/>
        <w:t>2.6.   При Детском парламенте действуют следующие комитеты: комитет по связям с общественностью, комитет культуры и досуга, комитет проектной деятельности. Главы комитетов  выбираются на сборах комитетов  и утверждаются  на  общем заседании. Основной организационной формой деятельности Детск</w:t>
      </w:r>
      <w:r w:rsidR="00445519">
        <w:rPr>
          <w:rFonts w:ascii="Times New Roman" w:hAnsi="Times New Roman" w:cs="Times New Roman"/>
          <w:sz w:val="28"/>
          <w:szCs w:val="28"/>
        </w:rPr>
        <w:t>ого</w:t>
      </w:r>
      <w:r w:rsidRPr="00800317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="00445519">
        <w:rPr>
          <w:rFonts w:ascii="Times New Roman" w:hAnsi="Times New Roman" w:cs="Times New Roman"/>
          <w:sz w:val="28"/>
          <w:szCs w:val="28"/>
        </w:rPr>
        <w:t>а</w:t>
      </w:r>
      <w:r w:rsidRPr="00800317">
        <w:rPr>
          <w:rFonts w:ascii="Times New Roman" w:hAnsi="Times New Roman" w:cs="Times New Roman"/>
          <w:sz w:val="28"/>
          <w:szCs w:val="28"/>
        </w:rPr>
        <w:t xml:space="preserve"> являются общие заседания, проводимые   раз в месяц.</w:t>
      </w:r>
    </w:p>
    <w:p w:rsidR="0065148C" w:rsidRPr="00800317" w:rsidRDefault="0065148C" w:rsidP="00CD5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b/>
          <w:bCs/>
          <w:sz w:val="28"/>
          <w:szCs w:val="28"/>
        </w:rPr>
        <w:t>3.Права и обязанности членов Детского парламента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 xml:space="preserve">Член Детского парламента имеет </w:t>
      </w:r>
      <w:r w:rsidRPr="00434489">
        <w:rPr>
          <w:rFonts w:ascii="Times New Roman" w:hAnsi="Times New Roman" w:cs="Times New Roman"/>
          <w:b/>
          <w:sz w:val="28"/>
          <w:szCs w:val="28"/>
        </w:rPr>
        <w:t>права</w:t>
      </w:r>
      <w:r w:rsidRPr="00800317">
        <w:rPr>
          <w:rFonts w:ascii="Times New Roman" w:hAnsi="Times New Roman" w:cs="Times New Roman"/>
          <w:sz w:val="28"/>
          <w:szCs w:val="28"/>
        </w:rPr>
        <w:t>: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3.1.    Избирать и быть избранным в комитеты Детского парламента.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3.2. Выдвигать предложения по работе парламента на заседаниях Детского парламента, выступать с конструктивной критикой  в адрес других членов парламента, органов школьного самоуправления.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3.3.  Имеет право на получение любой информации, имеющей отношение к работе Детского парламента.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3.4.  Имеет право представлять интересы  Детского парламента  по поручению парламента  в любой из организаций.</w:t>
      </w:r>
    </w:p>
    <w:p w:rsidR="006F2AE8" w:rsidRPr="00434489" w:rsidRDefault="006F2AE8" w:rsidP="00CD53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89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 xml:space="preserve">3.5.  Обязан выполнять  каждое  </w:t>
      </w:r>
      <w:proofErr w:type="gramStart"/>
      <w:r w:rsidRPr="00800317">
        <w:rPr>
          <w:rFonts w:ascii="Times New Roman" w:hAnsi="Times New Roman" w:cs="Times New Roman"/>
          <w:sz w:val="28"/>
          <w:szCs w:val="28"/>
        </w:rPr>
        <w:t>поручение</w:t>
      </w:r>
      <w:proofErr w:type="gramEnd"/>
      <w:r w:rsidRPr="00800317">
        <w:rPr>
          <w:rFonts w:ascii="Times New Roman" w:hAnsi="Times New Roman" w:cs="Times New Roman"/>
          <w:sz w:val="28"/>
          <w:szCs w:val="28"/>
        </w:rPr>
        <w:t xml:space="preserve"> данное ему  Детским парламентом.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00317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00317">
        <w:rPr>
          <w:rFonts w:ascii="Times New Roman" w:hAnsi="Times New Roman" w:cs="Times New Roman"/>
          <w:sz w:val="28"/>
          <w:szCs w:val="28"/>
        </w:rPr>
        <w:t xml:space="preserve"> отчитаться по выполнению поручения на общем заседании Детского парламента.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3.7. Главы комитетов  отчитываются  по работе своих комитетов не реже 1 раза в  месяц.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3.8. Председатель  Детского парламента отчитывается по своей работе 2 раза в год.</w:t>
      </w:r>
    </w:p>
    <w:p w:rsidR="00434489" w:rsidRPr="00434489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3.9. Члены  Детского парламента обяза</w:t>
      </w:r>
      <w:r w:rsidR="00434489">
        <w:rPr>
          <w:rFonts w:ascii="Times New Roman" w:hAnsi="Times New Roman" w:cs="Times New Roman"/>
          <w:sz w:val="28"/>
          <w:szCs w:val="28"/>
        </w:rPr>
        <w:t>ны присутствовать на заседаниях.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b/>
          <w:bCs/>
          <w:sz w:val="28"/>
          <w:szCs w:val="28"/>
        </w:rPr>
        <w:t>4. Реорганизация и прекращение деятельности  Детского парламента</w:t>
      </w:r>
      <w:r w:rsidRPr="00800317">
        <w:rPr>
          <w:rFonts w:ascii="Times New Roman" w:hAnsi="Times New Roman" w:cs="Times New Roman"/>
          <w:sz w:val="28"/>
          <w:szCs w:val="28"/>
        </w:rPr>
        <w:t> 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4.1. Реорганизация  внутреннего устройства  Детского парламента проводится по решению  членов  при согласовании  с  управлением  образования.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lastRenderedPageBreak/>
        <w:t>4.2. Для реорганизации структуры в целом требуется  согласие  не  менее 50 %  членов Детского парламента.</w:t>
      </w:r>
    </w:p>
    <w:p w:rsidR="006F2AE8" w:rsidRPr="00800317" w:rsidRDefault="006F2AE8" w:rsidP="00CD53AF">
      <w:pPr>
        <w:jc w:val="both"/>
        <w:rPr>
          <w:rFonts w:ascii="Times New Roman" w:hAnsi="Times New Roman" w:cs="Times New Roman"/>
          <w:sz w:val="28"/>
          <w:szCs w:val="28"/>
        </w:rPr>
      </w:pPr>
      <w:r w:rsidRPr="00800317">
        <w:rPr>
          <w:rFonts w:ascii="Times New Roman" w:hAnsi="Times New Roman" w:cs="Times New Roman"/>
          <w:sz w:val="28"/>
          <w:szCs w:val="28"/>
        </w:rPr>
        <w:t>4.3. Для ликвидации Детского парламента требуется согласие 90% его членов  и решение управления образования. При ликвидации проводится  процедура  передачи полномочий и ответственности  за реализацию  существующих планов и проектов.</w:t>
      </w:r>
    </w:p>
    <w:p w:rsidR="006F2AE8" w:rsidRPr="006F2AE8" w:rsidRDefault="006F2AE8" w:rsidP="00CD53AF">
      <w:pPr>
        <w:jc w:val="both"/>
        <w:rPr>
          <w:sz w:val="28"/>
          <w:szCs w:val="28"/>
        </w:rPr>
      </w:pPr>
      <w:r w:rsidRPr="006F2AE8">
        <w:rPr>
          <w:sz w:val="28"/>
          <w:szCs w:val="28"/>
        </w:rPr>
        <w:t> </w:t>
      </w:r>
    </w:p>
    <w:p w:rsidR="000F05BC" w:rsidRPr="006F2AE8" w:rsidRDefault="000F05BC" w:rsidP="00CD53AF">
      <w:pPr>
        <w:jc w:val="both"/>
        <w:rPr>
          <w:sz w:val="28"/>
          <w:szCs w:val="28"/>
        </w:rPr>
      </w:pPr>
    </w:p>
    <w:sectPr w:rsidR="000F05BC" w:rsidRPr="006F2AE8" w:rsidSect="004344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1F5"/>
    <w:multiLevelType w:val="hybridMultilevel"/>
    <w:tmpl w:val="345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71E61"/>
    <w:multiLevelType w:val="hybridMultilevel"/>
    <w:tmpl w:val="3F5E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8"/>
    <w:rsid w:val="000F05BC"/>
    <w:rsid w:val="00434489"/>
    <w:rsid w:val="00445519"/>
    <w:rsid w:val="00647A93"/>
    <w:rsid w:val="0065148C"/>
    <w:rsid w:val="006F2AE8"/>
    <w:rsid w:val="00800317"/>
    <w:rsid w:val="009D5695"/>
    <w:rsid w:val="00CD53AF"/>
    <w:rsid w:val="00D34B0B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4B6F-CFD4-4553-BA49-694D63D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Екатерина</cp:lastModifiedBy>
  <cp:revision>8</cp:revision>
  <dcterms:created xsi:type="dcterms:W3CDTF">2018-03-21T10:42:00Z</dcterms:created>
  <dcterms:modified xsi:type="dcterms:W3CDTF">2018-04-06T05:12:00Z</dcterms:modified>
</cp:coreProperties>
</file>